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C7" w:rsidRPr="00317FC7" w:rsidRDefault="0073405F" w:rsidP="00317FC7">
      <w:pPr>
        <w:autoSpaceDE w:val="0"/>
        <w:autoSpaceDN w:val="0"/>
        <w:adjustRightInd w:val="0"/>
        <w:spacing w:line="280" w:lineRule="exact"/>
        <w:contextualSpacing/>
        <w:jc w:val="center"/>
        <w:rPr>
          <w:rFonts w:ascii="Arial" w:hAnsi="Arial" w:cs="Arial"/>
          <w:b/>
          <w:bCs/>
          <w:sz w:val="28"/>
          <w:szCs w:val="28"/>
        </w:rPr>
      </w:pPr>
      <w:r>
        <w:rPr>
          <w:rFonts w:ascii="Arial" w:hAnsi="Arial" w:cs="Arial"/>
          <w:b/>
          <w:bCs/>
          <w:noProof/>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4615815</wp:posOffset>
                </wp:positionH>
                <wp:positionV relativeFrom="paragraph">
                  <wp:posOffset>-661670</wp:posOffset>
                </wp:positionV>
                <wp:extent cx="9144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05F" w:rsidRDefault="0073405F">
                            <w:r w:rsidRPr="0073405F">
                              <w:drawing>
                                <wp:inline distT="0" distB="0" distL="0" distR="0" wp14:anchorId="0D685237" wp14:editId="7626C9B1">
                                  <wp:extent cx="609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45pt;margin-top:-52.1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" stroked="f">
                <v:textbox>
                  <w:txbxContent>
                    <w:p w:rsidR="0073405F" w:rsidRDefault="0073405F">
                      <w:r w:rsidRPr="0073405F">
                        <w:drawing>
                          <wp:inline distT="0" distB="0" distL="0" distR="0" wp14:anchorId="0D685237" wp14:editId="7626C9B1">
                            <wp:extent cx="609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v:textbox>
              </v:shape>
            </w:pict>
          </mc:Fallback>
        </mc:AlternateContent>
      </w:r>
      <w:r w:rsidR="00317FC7" w:rsidRPr="00317FC7">
        <w:rPr>
          <w:rFonts w:ascii="Arial" w:hAnsi="Arial" w:cs="Arial"/>
          <w:b/>
          <w:bCs/>
          <w:sz w:val="28"/>
          <w:szCs w:val="28"/>
        </w:rPr>
        <w:t>POTAJE VIGILIA</w:t>
      </w:r>
    </w:p>
    <w:p w:rsidR="00317FC7" w:rsidRPr="00C84C2B" w:rsidRDefault="00317FC7" w:rsidP="00317FC7">
      <w:pPr>
        <w:autoSpaceDE w:val="0"/>
        <w:autoSpaceDN w:val="0"/>
        <w:adjustRightInd w:val="0"/>
        <w:spacing w:line="280" w:lineRule="exact"/>
        <w:contextualSpacing/>
        <w:jc w:val="both"/>
        <w:rPr>
          <w:rFonts w:ascii="Museo 300 reg" w:hAnsi="Museo 300 reg" w:cs="Calibri"/>
          <w:b/>
          <w:bCs/>
          <w:sz w:val="22"/>
          <w:szCs w:val="22"/>
          <w:u w:val="single"/>
        </w:rPr>
      </w:pPr>
    </w:p>
    <w:p w:rsidR="00317FC7" w:rsidRPr="00317FC7" w:rsidRDefault="00317FC7" w:rsidP="00317FC7">
      <w:pPr>
        <w:suppressAutoHyphens w:val="0"/>
        <w:autoSpaceDE w:val="0"/>
        <w:autoSpaceDN w:val="0"/>
        <w:adjustRightInd w:val="0"/>
        <w:jc w:val="both"/>
        <w:rPr>
          <w:rFonts w:ascii="Arial" w:hAnsi="Arial" w:cs="Arial"/>
          <w:bCs/>
          <w:szCs w:val="24"/>
        </w:rPr>
      </w:pPr>
      <w:r w:rsidRPr="00317FC7">
        <w:rPr>
          <w:rFonts w:ascii="Arial" w:hAnsi="Arial" w:cs="Arial"/>
          <w:bCs/>
          <w:szCs w:val="24"/>
        </w:rPr>
        <w:t>Esta receta se prepara de un modo rápido y por lo tanto de manera más sencilla que la tradicional la cual suele llevar varias horas. Aquí contamos con unos garbanzos ya cocidos. Las espinacas congeladas las herviremos en agua de 5 a 7 minutos. El bacalao lo introduciremos en el horno  con una sola cucharada de aceite, sin aportar más grasas . Después uniremos todos los ingredientes . De esta manera evitamos los caldos más grasos que suelen unirse a esta receta y sus principales ingredientes están elaborados con técnicas de cocción que no implican ningún inconveniente para una dieta de control de peso.</w:t>
      </w:r>
    </w:p>
    <w:p w:rsidR="00317FC7" w:rsidRPr="00317FC7" w:rsidRDefault="00317FC7" w:rsidP="00317FC7">
      <w:pPr>
        <w:suppressAutoHyphens w:val="0"/>
        <w:autoSpaceDE w:val="0"/>
        <w:autoSpaceDN w:val="0"/>
        <w:adjustRightInd w:val="0"/>
        <w:rPr>
          <w:rFonts w:ascii="Arial" w:hAnsi="Arial" w:cs="Arial"/>
          <w:bCs/>
          <w:kern w:val="0"/>
          <w:szCs w:val="24"/>
          <w:lang w:eastAsia="es-ES"/>
        </w:rPr>
      </w:pPr>
      <w:bookmarkStart w:id="0" w:name="_GoBack"/>
      <w:bookmarkEnd w:id="0"/>
    </w:p>
    <w:p w:rsidR="00317FC7" w:rsidRPr="00317FC7" w:rsidRDefault="00317FC7" w:rsidP="00317FC7">
      <w:pPr>
        <w:autoSpaceDE w:val="0"/>
        <w:autoSpaceDN w:val="0"/>
        <w:adjustRightInd w:val="0"/>
        <w:spacing w:line="280" w:lineRule="exact"/>
        <w:contextualSpacing/>
        <w:jc w:val="both"/>
        <w:rPr>
          <w:rFonts w:ascii="Arial" w:hAnsi="Arial" w:cs="Arial"/>
          <w:bCs/>
          <w:szCs w:val="24"/>
        </w:rPr>
      </w:pPr>
      <w:r w:rsidRPr="00317FC7">
        <w:rPr>
          <w:rFonts w:ascii="Arial" w:hAnsi="Arial" w:cs="Arial"/>
          <w:bCs/>
          <w:szCs w:val="24"/>
        </w:rPr>
        <w:t>También recordamos que este plato se servirá como plato único, junto a un postre como una fruta o yogur por ser muy completo, incluyendo en el verduras, proteínas de alta calidad y legumbres ricas también en hidratos.</w:t>
      </w:r>
    </w:p>
    <w:p w:rsidR="00317FC7" w:rsidRPr="00317FC7" w:rsidRDefault="00317FC7" w:rsidP="00317FC7">
      <w:pPr>
        <w:autoSpaceDE w:val="0"/>
        <w:autoSpaceDN w:val="0"/>
        <w:adjustRightInd w:val="0"/>
        <w:spacing w:line="280" w:lineRule="exact"/>
        <w:contextualSpacing/>
        <w:jc w:val="both"/>
        <w:rPr>
          <w:rFonts w:ascii="Arial" w:hAnsi="Arial" w:cs="Arial"/>
          <w:szCs w:val="24"/>
        </w:rPr>
      </w:pPr>
    </w:p>
    <w:p w:rsidR="00317FC7" w:rsidRPr="00317FC7" w:rsidRDefault="00317FC7" w:rsidP="00317FC7">
      <w:pPr>
        <w:autoSpaceDE w:val="0"/>
        <w:autoSpaceDN w:val="0"/>
        <w:adjustRightInd w:val="0"/>
        <w:spacing w:line="280" w:lineRule="exact"/>
        <w:contextualSpacing/>
        <w:jc w:val="both"/>
        <w:rPr>
          <w:rFonts w:ascii="Arial" w:hAnsi="Arial" w:cs="Arial"/>
          <w:szCs w:val="24"/>
        </w:rPr>
      </w:pPr>
      <w:r w:rsidRPr="00317FC7">
        <w:rPr>
          <w:rFonts w:ascii="Arial" w:hAnsi="Arial" w:cs="Arial"/>
          <w:szCs w:val="24"/>
        </w:rPr>
        <w:t>El consumo de legumbres está incluido en una dieta equilibrada  y es rica en fibras y minerales como el potasio, el sodio y el hierro.</w:t>
      </w:r>
    </w:p>
    <w:p w:rsidR="00317FC7" w:rsidRPr="00317FC7" w:rsidRDefault="00317FC7" w:rsidP="00317FC7">
      <w:pPr>
        <w:autoSpaceDE w:val="0"/>
        <w:autoSpaceDN w:val="0"/>
        <w:adjustRightInd w:val="0"/>
        <w:spacing w:line="280" w:lineRule="exact"/>
        <w:contextualSpacing/>
        <w:jc w:val="both"/>
        <w:rPr>
          <w:rFonts w:ascii="Arial" w:hAnsi="Arial" w:cs="Arial"/>
          <w:szCs w:val="24"/>
        </w:rPr>
      </w:pPr>
    </w:p>
    <w:p w:rsidR="00317FC7" w:rsidRPr="00317FC7" w:rsidRDefault="00317FC7" w:rsidP="00317FC7">
      <w:pPr>
        <w:suppressAutoHyphens w:val="0"/>
        <w:autoSpaceDE w:val="0"/>
        <w:autoSpaceDN w:val="0"/>
        <w:adjustRightInd w:val="0"/>
        <w:spacing w:after="100"/>
        <w:rPr>
          <w:rFonts w:ascii="Arial" w:hAnsi="Arial" w:cs="Arial"/>
          <w:b/>
          <w:szCs w:val="24"/>
        </w:rPr>
      </w:pPr>
      <w:r w:rsidRPr="00317FC7">
        <w:rPr>
          <w:rFonts w:ascii="Arial" w:hAnsi="Arial" w:cs="Arial"/>
          <w:b/>
          <w:szCs w:val="24"/>
        </w:rPr>
        <w:t>Ingredientes:</w:t>
      </w:r>
    </w:p>
    <w:p w:rsidR="00317FC7" w:rsidRPr="00317FC7" w:rsidRDefault="00317FC7" w:rsidP="00317FC7">
      <w:pPr>
        <w:suppressAutoHyphens w:val="0"/>
        <w:autoSpaceDE w:val="0"/>
        <w:autoSpaceDN w:val="0"/>
        <w:adjustRightInd w:val="0"/>
        <w:spacing w:after="100"/>
        <w:rPr>
          <w:rFonts w:ascii="Arial" w:hAnsi="Arial" w:cs="Arial"/>
          <w:szCs w:val="24"/>
        </w:rPr>
      </w:pPr>
      <w:r w:rsidRPr="00317FC7">
        <w:rPr>
          <w:rFonts w:ascii="Arial" w:hAnsi="Arial" w:cs="Arial"/>
          <w:szCs w:val="24"/>
        </w:rPr>
        <w:tab/>
      </w:r>
      <w:hyperlink r:id="rId7" w:history="1">
        <w:r w:rsidRPr="00317FC7">
          <w:rPr>
            <w:rFonts w:ascii="Arial" w:hAnsi="Arial" w:cs="Arial"/>
            <w:szCs w:val="24"/>
          </w:rPr>
          <w:t>Garbanzos</w:t>
        </w:r>
      </w:hyperlink>
      <w:r w:rsidRPr="00317FC7">
        <w:rPr>
          <w:rFonts w:ascii="Arial" w:hAnsi="Arial" w:cs="Arial"/>
          <w:szCs w:val="24"/>
        </w:rPr>
        <w:t xml:space="preserve"> cocidos de bote - 150 gr</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8" w:history="1">
        <w:r w:rsidRPr="00317FC7">
          <w:rPr>
            <w:rFonts w:ascii="Arial" w:hAnsi="Arial" w:cs="Arial"/>
            <w:szCs w:val="24"/>
          </w:rPr>
          <w:t>Bacalao Desalado</w:t>
        </w:r>
      </w:hyperlink>
      <w:r w:rsidRPr="00317FC7">
        <w:rPr>
          <w:rFonts w:ascii="Arial" w:hAnsi="Arial" w:cs="Arial"/>
          <w:szCs w:val="24"/>
        </w:rPr>
        <w:t xml:space="preserve"> - 200 gr</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9" w:history="1">
        <w:r w:rsidRPr="00317FC7">
          <w:rPr>
            <w:rFonts w:ascii="Arial" w:hAnsi="Arial" w:cs="Arial"/>
            <w:szCs w:val="24"/>
          </w:rPr>
          <w:t>Laurel</w:t>
        </w:r>
      </w:hyperlink>
      <w:r w:rsidRPr="00317FC7">
        <w:rPr>
          <w:rFonts w:ascii="Arial" w:hAnsi="Arial" w:cs="Arial"/>
          <w:szCs w:val="24"/>
        </w:rPr>
        <w:t xml:space="preserve"> - 1 hoja</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10" w:history="1">
        <w:r w:rsidRPr="00317FC7">
          <w:rPr>
            <w:rFonts w:ascii="Arial" w:hAnsi="Arial" w:cs="Arial"/>
            <w:szCs w:val="24"/>
          </w:rPr>
          <w:t>Espinacas Congeladas</w:t>
        </w:r>
      </w:hyperlink>
      <w:r w:rsidRPr="00317FC7">
        <w:rPr>
          <w:rFonts w:ascii="Arial" w:hAnsi="Arial" w:cs="Arial"/>
          <w:szCs w:val="24"/>
        </w:rPr>
        <w:t xml:space="preserve"> - 300 gr</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11" w:history="1">
        <w:r w:rsidRPr="00317FC7">
          <w:rPr>
            <w:rFonts w:ascii="Arial" w:hAnsi="Arial" w:cs="Arial"/>
            <w:szCs w:val="24"/>
          </w:rPr>
          <w:t>Aceite de oliva</w:t>
        </w:r>
      </w:hyperlink>
      <w:r w:rsidRPr="00317FC7">
        <w:rPr>
          <w:rFonts w:ascii="Arial" w:hAnsi="Arial" w:cs="Arial"/>
          <w:szCs w:val="24"/>
        </w:rPr>
        <w:t xml:space="preserve"> - 2 cucharadas</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12" w:history="1">
        <w:r w:rsidRPr="00317FC7">
          <w:rPr>
            <w:rFonts w:ascii="Arial" w:hAnsi="Arial" w:cs="Arial"/>
            <w:szCs w:val="24"/>
          </w:rPr>
          <w:t>Dientes de Ajo</w:t>
        </w:r>
      </w:hyperlink>
      <w:r w:rsidRPr="00317FC7">
        <w:rPr>
          <w:rFonts w:ascii="Arial" w:hAnsi="Arial" w:cs="Arial"/>
          <w:szCs w:val="24"/>
        </w:rPr>
        <w:t xml:space="preserve"> - 3</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13" w:history="1">
        <w:r w:rsidRPr="00317FC7">
          <w:rPr>
            <w:rFonts w:ascii="Arial" w:hAnsi="Arial" w:cs="Arial"/>
            <w:szCs w:val="24"/>
          </w:rPr>
          <w:t>Perejil picado</w:t>
        </w:r>
      </w:hyperlink>
      <w:r w:rsidRPr="00317FC7">
        <w:rPr>
          <w:rFonts w:ascii="Arial" w:hAnsi="Arial" w:cs="Arial"/>
          <w:szCs w:val="24"/>
        </w:rPr>
        <w:t xml:space="preserve"> - 1 cucharada</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14" w:history="1">
        <w:r w:rsidRPr="00317FC7">
          <w:rPr>
            <w:rFonts w:ascii="Arial" w:hAnsi="Arial" w:cs="Arial"/>
            <w:szCs w:val="24"/>
          </w:rPr>
          <w:t>Huevos</w:t>
        </w:r>
      </w:hyperlink>
      <w:r w:rsidRPr="00317FC7">
        <w:rPr>
          <w:rFonts w:ascii="Arial" w:hAnsi="Arial" w:cs="Arial"/>
          <w:szCs w:val="24"/>
        </w:rPr>
        <w:t xml:space="preserve"> - 2</w:t>
      </w:r>
    </w:p>
    <w:p w:rsidR="00317FC7" w:rsidRPr="00317FC7" w:rsidRDefault="00317FC7" w:rsidP="00317FC7">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317FC7">
        <w:rPr>
          <w:rFonts w:ascii="Arial" w:hAnsi="Arial" w:cs="Arial"/>
          <w:szCs w:val="24"/>
        </w:rPr>
        <w:tab/>
      </w:r>
      <w:r w:rsidRPr="00317FC7">
        <w:rPr>
          <w:rFonts w:ascii="Arial" w:hAnsi="Arial" w:cs="Arial"/>
          <w:szCs w:val="24"/>
        </w:rPr>
        <w:tab/>
      </w:r>
      <w:hyperlink r:id="rId15" w:history="1">
        <w:r w:rsidRPr="00317FC7">
          <w:rPr>
            <w:rFonts w:ascii="Arial" w:hAnsi="Arial" w:cs="Arial"/>
            <w:szCs w:val="24"/>
          </w:rPr>
          <w:t>Pimentón dulce</w:t>
        </w:r>
      </w:hyperlink>
      <w:r w:rsidRPr="00317FC7">
        <w:rPr>
          <w:rFonts w:ascii="Arial" w:hAnsi="Arial" w:cs="Arial"/>
          <w:szCs w:val="24"/>
        </w:rPr>
        <w:t xml:space="preserve"> – al gusto (opcional)</w:t>
      </w:r>
    </w:p>
    <w:p w:rsidR="00317FC7" w:rsidRPr="00317FC7" w:rsidRDefault="00317FC7" w:rsidP="00317FC7">
      <w:pPr>
        <w:autoSpaceDE w:val="0"/>
        <w:autoSpaceDN w:val="0"/>
        <w:adjustRightInd w:val="0"/>
        <w:contextualSpacing/>
        <w:jc w:val="both"/>
        <w:rPr>
          <w:rFonts w:ascii="Arial" w:hAnsi="Arial" w:cs="Arial"/>
          <w:szCs w:val="24"/>
        </w:rPr>
      </w:pPr>
      <w:r w:rsidRPr="00317FC7">
        <w:rPr>
          <w:rFonts w:ascii="Arial" w:hAnsi="Arial" w:cs="Arial"/>
          <w:szCs w:val="24"/>
        </w:rPr>
        <w:tab/>
      </w:r>
      <w:hyperlink r:id="rId16" w:history="1">
        <w:r w:rsidRPr="00317FC7">
          <w:rPr>
            <w:rFonts w:ascii="Arial" w:hAnsi="Arial" w:cs="Arial"/>
            <w:szCs w:val="24"/>
          </w:rPr>
          <w:t>Azafrán</w:t>
        </w:r>
      </w:hyperlink>
      <w:r w:rsidRPr="00317FC7">
        <w:rPr>
          <w:rFonts w:ascii="Arial" w:hAnsi="Arial" w:cs="Arial"/>
          <w:szCs w:val="24"/>
        </w:rPr>
        <w:t xml:space="preserve"> – al gusto (opcional)</w:t>
      </w:r>
    </w:p>
    <w:p w:rsidR="00317FC7" w:rsidRPr="00317FC7" w:rsidRDefault="00317FC7" w:rsidP="00317FC7">
      <w:pPr>
        <w:suppressAutoHyphens w:val="0"/>
        <w:autoSpaceDE w:val="0"/>
        <w:autoSpaceDN w:val="0"/>
        <w:adjustRightInd w:val="0"/>
        <w:spacing w:line="280" w:lineRule="exact"/>
        <w:contextualSpacing/>
        <w:jc w:val="both"/>
        <w:rPr>
          <w:rFonts w:ascii="Arial" w:hAnsi="Arial" w:cs="Arial"/>
          <w:b/>
          <w:kern w:val="0"/>
          <w:szCs w:val="24"/>
          <w:lang w:eastAsia="es-ES"/>
        </w:rPr>
      </w:pPr>
    </w:p>
    <w:p w:rsidR="00317FC7" w:rsidRPr="00317FC7" w:rsidRDefault="00317FC7" w:rsidP="00317FC7">
      <w:pPr>
        <w:suppressAutoHyphens w:val="0"/>
        <w:autoSpaceDE w:val="0"/>
        <w:autoSpaceDN w:val="0"/>
        <w:adjustRightInd w:val="0"/>
        <w:spacing w:line="280" w:lineRule="exact"/>
        <w:contextualSpacing/>
        <w:jc w:val="both"/>
        <w:rPr>
          <w:rFonts w:ascii="Arial" w:hAnsi="Arial" w:cs="Arial"/>
          <w:b/>
          <w:kern w:val="0"/>
          <w:szCs w:val="24"/>
          <w:lang w:eastAsia="es-ES"/>
        </w:rPr>
      </w:pPr>
      <w:r w:rsidRPr="00317FC7">
        <w:rPr>
          <w:rFonts w:ascii="Arial" w:hAnsi="Arial" w:cs="Arial"/>
          <w:b/>
          <w:kern w:val="0"/>
          <w:szCs w:val="24"/>
          <w:lang w:eastAsia="es-ES"/>
        </w:rPr>
        <w:t>Elaboración:</w:t>
      </w:r>
    </w:p>
    <w:p w:rsidR="00317FC7" w:rsidRPr="00317FC7" w:rsidRDefault="00317FC7" w:rsidP="00317FC7">
      <w:pPr>
        <w:numPr>
          <w:ilvl w:val="0"/>
          <w:numId w:val="1"/>
        </w:numPr>
        <w:tabs>
          <w:tab w:val="left" w:pos="0"/>
          <w:tab w:val="left" w:pos="220"/>
        </w:tabs>
        <w:suppressAutoHyphens w:val="0"/>
        <w:autoSpaceDE w:val="0"/>
        <w:autoSpaceDN w:val="0"/>
        <w:adjustRightInd w:val="0"/>
        <w:spacing w:after="80"/>
        <w:ind w:left="0" w:firstLine="0"/>
        <w:jc w:val="both"/>
        <w:rPr>
          <w:rFonts w:ascii="Arial" w:hAnsi="Arial" w:cs="Arial"/>
          <w:kern w:val="0"/>
          <w:szCs w:val="24"/>
          <w:lang w:eastAsia="es-ES"/>
        </w:rPr>
      </w:pPr>
      <w:r w:rsidRPr="00317FC7">
        <w:rPr>
          <w:rFonts w:ascii="Arial" w:hAnsi="Arial" w:cs="Arial"/>
          <w:kern w:val="0"/>
          <w:szCs w:val="24"/>
          <w:lang w:eastAsia="es-ES"/>
        </w:rPr>
        <w:t xml:space="preserve">Una vez cocidas las espinacas durante unos 5 minutos las escurrimos. En una sartén con un par de cucharadas de aceite doramos un poco los ajos y añadimos las espinacas, mezclamos dando unas vueltas. Cocemos un huevo en agua , durante 10 minutos una vez empiece a hervir el agua. Pasado el tiempo lo refrescamos o dejamos enfriar y reservamos. En la bandeja de horno con los garbanzos ponemos sobre ella las tajadas de bacalao con una cucharadita de aceite de oliva por encima y lo introducimos al horno unos 8 minutos. </w:t>
      </w:r>
    </w:p>
    <w:p w:rsidR="00317FC7" w:rsidRDefault="00317FC7">
      <w:pPr>
        <w:rPr>
          <w:noProof/>
          <w:lang w:eastAsia="es-ES"/>
        </w:rPr>
      </w:pPr>
      <w:r>
        <w:rPr>
          <w:noProof/>
          <w:lang w:eastAsia="es-ES"/>
        </w:rPr>
        <w:t xml:space="preserve">                                                                                           </w:t>
      </w:r>
    </w:p>
    <w:p w:rsidR="00F849D7" w:rsidRDefault="00F849D7" w:rsidP="00317FC7">
      <w:pPr>
        <w:jc w:val="center"/>
      </w:pPr>
    </w:p>
    <w:sectPr w:rsidR="00F849D7" w:rsidSect="00F84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300 re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C7"/>
    <w:rsid w:val="00317FC7"/>
    <w:rsid w:val="0073405F"/>
    <w:rsid w:val="00F84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C7"/>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FC7"/>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C7"/>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FC7"/>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etachannel.tv/tag/bacalao-desalado/" TargetMode="External"/><Relationship Id="rId13" Type="http://schemas.openxmlformats.org/officeDocument/2006/relationships/hyperlink" Target="http://www.dietachannel.tv/tag/perejil-picad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etachannel.tv/tag/garbanzos/" TargetMode="External"/><Relationship Id="rId12" Type="http://schemas.openxmlformats.org/officeDocument/2006/relationships/hyperlink" Target="http://www.dietachannel.tv/tag/dientes-de-aj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etachannel.tv/tag/azafran/"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dietachannel.tv/tag/aceite-de-oliva/" TargetMode="External"/><Relationship Id="rId5" Type="http://schemas.openxmlformats.org/officeDocument/2006/relationships/webSettings" Target="webSettings.xml"/><Relationship Id="rId15" Type="http://schemas.openxmlformats.org/officeDocument/2006/relationships/hyperlink" Target="http://www.dietachannel.tv/tag/pimenton-dulce/" TargetMode="External"/><Relationship Id="rId10" Type="http://schemas.openxmlformats.org/officeDocument/2006/relationships/hyperlink" Target="http://www.dietachannel.tv/tag/espinacas-congeladas/" TargetMode="External"/><Relationship Id="rId4" Type="http://schemas.openxmlformats.org/officeDocument/2006/relationships/settings" Target="settings.xml"/><Relationship Id="rId9" Type="http://schemas.openxmlformats.org/officeDocument/2006/relationships/hyperlink" Target="http://www.dietachannel.tv/tag/laurel/" TargetMode="External"/><Relationship Id="rId14" Type="http://schemas.openxmlformats.org/officeDocument/2006/relationships/hyperlink" Target="http://www.dietachannel.tv/tag/huev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Mendez</cp:lastModifiedBy>
  <cp:revision>2</cp:revision>
  <dcterms:created xsi:type="dcterms:W3CDTF">2013-03-23T16:50:00Z</dcterms:created>
  <dcterms:modified xsi:type="dcterms:W3CDTF">2013-03-23T16:50:00Z</dcterms:modified>
</cp:coreProperties>
</file>